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3EB4" w:rsidRDefault="00527EFE" w:rsidP="00BD3B6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5038D" w:rsidRDefault="00527EFE" w:rsidP="00BD3B6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5038D" w:rsidRDefault="00527EFE" w:rsidP="00BD3B6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5038D" w:rsidRDefault="00527EFE" w:rsidP="00BD3B6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5038D" w:rsidRDefault="00527EFE" w:rsidP="00BD3B6A">
      <w:pPr>
        <w:spacing w:line="480" w:lineRule="auto"/>
        <w:rPr>
          <w:rFonts w:ascii="Times New Roman" w:hAnsi="Times New Roman" w:cs="Times New Roman"/>
          <w:sz w:val="24"/>
          <w:szCs w:val="24"/>
        </w:rPr>
      </w:pPr>
      <w:r>
        <w:rPr>
          <w:rFonts w:ascii="Times New Roman" w:hAnsi="Times New Roman" w:cs="Times New Roman"/>
          <w:sz w:val="24"/>
          <w:szCs w:val="24"/>
        </w:rPr>
        <w:br w:type="page"/>
      </w:r>
      <w:r w:rsidR="00DB4A10">
        <w:rPr>
          <w:rFonts w:ascii="Times New Roman" w:hAnsi="Times New Roman" w:cs="Times New Roman"/>
          <w:sz w:val="24"/>
          <w:szCs w:val="24"/>
        </w:rPr>
        <w:lastRenderedPageBreak/>
        <w:t>“</w:t>
      </w:r>
      <w:r w:rsidR="004117C4">
        <w:rPr>
          <w:rFonts w:ascii="Times New Roman" w:hAnsi="Times New Roman" w:cs="Times New Roman"/>
          <w:sz w:val="24"/>
          <w:szCs w:val="24"/>
        </w:rPr>
        <w:t>Are you aware that st</w:t>
      </w:r>
      <w:r w:rsidR="0028152A">
        <w:rPr>
          <w:rFonts w:ascii="Times New Roman" w:hAnsi="Times New Roman" w:cs="Times New Roman"/>
          <w:sz w:val="24"/>
          <w:szCs w:val="24"/>
        </w:rPr>
        <w:t>udents are capable of using a cellular</w:t>
      </w:r>
      <w:r w:rsidR="004117C4">
        <w:rPr>
          <w:rFonts w:ascii="Times New Roman" w:hAnsi="Times New Roman" w:cs="Times New Roman"/>
          <w:sz w:val="24"/>
          <w:szCs w:val="24"/>
        </w:rPr>
        <w:t xml:space="preserve"> </w:t>
      </w:r>
      <w:r w:rsidR="0028152A">
        <w:rPr>
          <w:rFonts w:ascii="Times New Roman" w:hAnsi="Times New Roman" w:cs="Times New Roman"/>
          <w:sz w:val="24"/>
          <w:szCs w:val="24"/>
        </w:rPr>
        <w:t>telephone</w:t>
      </w:r>
      <w:r w:rsidR="004117C4">
        <w:rPr>
          <w:rFonts w:ascii="Times New Roman" w:hAnsi="Times New Roman" w:cs="Times New Roman"/>
          <w:sz w:val="24"/>
          <w:szCs w:val="24"/>
        </w:rPr>
        <w:t xml:space="preserve"> while in the classroom? Yes is the answer as they contain certain applications and tools that can help them maintain higher levels of performance if they are properly managed and controlled by their tutors and also through the discipline of the students</w:t>
      </w:r>
      <w:r w:rsidR="00FA4BB3">
        <w:rPr>
          <w:rFonts w:ascii="Times New Roman" w:hAnsi="Times New Roman" w:cs="Times New Roman"/>
          <w:sz w:val="24"/>
          <w:szCs w:val="24"/>
        </w:rPr>
        <w:t xml:space="preserve"> ( </w:t>
      </w:r>
      <w:r w:rsidR="00FA4BB3">
        <w:rPr>
          <w:rFonts w:ascii="Arial" w:hAnsi="Arial" w:cs="Arial"/>
          <w:color w:val="222222"/>
          <w:sz w:val="20"/>
          <w:szCs w:val="20"/>
          <w:shd w:val="clear" w:color="auto" w:fill="FFFFFF"/>
        </w:rPr>
        <w:t>Pegrum, M)</w:t>
      </w:r>
      <w:r w:rsidR="004117C4">
        <w:rPr>
          <w:rFonts w:ascii="Times New Roman" w:hAnsi="Times New Roman" w:cs="Times New Roman"/>
          <w:sz w:val="24"/>
          <w:szCs w:val="24"/>
        </w:rPr>
        <w:t>.</w:t>
      </w:r>
      <w:r w:rsidR="00332B67">
        <w:rPr>
          <w:rFonts w:ascii="Times New Roman" w:hAnsi="Times New Roman" w:cs="Times New Roman"/>
          <w:sz w:val="24"/>
          <w:szCs w:val="24"/>
        </w:rPr>
        <w:t xml:space="preserve"> Most school students nowadays are digital, they have access to smartphones which they do carry to their various institutions of study. </w:t>
      </w:r>
    </w:p>
    <w:p w:rsidR="00332B67" w:rsidRDefault="00527EFE" w:rsidP="00BD3B6A">
      <w:pPr>
        <w:spacing w:line="480" w:lineRule="auto"/>
        <w:rPr>
          <w:rFonts w:ascii="Times New Roman" w:hAnsi="Times New Roman" w:cs="Times New Roman"/>
          <w:sz w:val="24"/>
          <w:szCs w:val="24"/>
        </w:rPr>
      </w:pPr>
      <w:r>
        <w:rPr>
          <w:rFonts w:ascii="Times New Roman" w:hAnsi="Times New Roman" w:cs="Times New Roman"/>
          <w:sz w:val="24"/>
          <w:szCs w:val="24"/>
        </w:rPr>
        <w:t>Smartphones will enable the students to get the possible solutions to their questions or assignment, all that a student requires in a classroom is good internet connectivity that will enable them to get q</w:t>
      </w:r>
      <w:r w:rsidR="00FB77E3">
        <w:rPr>
          <w:rFonts w:ascii="Times New Roman" w:hAnsi="Times New Roman" w:cs="Times New Roman"/>
          <w:sz w:val="24"/>
          <w:szCs w:val="24"/>
        </w:rPr>
        <w:t>uick answers to their problems</w:t>
      </w:r>
      <w:r>
        <w:rPr>
          <w:rFonts w:ascii="Times New Roman" w:hAnsi="Times New Roman" w:cs="Times New Roman"/>
          <w:sz w:val="24"/>
          <w:szCs w:val="24"/>
        </w:rPr>
        <w:t>. In this case, a student does not require to ask for further clarification from their lecturers, so this is a call to all institutions to allow the</w:t>
      </w:r>
      <w:r w:rsidR="0028152A">
        <w:rPr>
          <w:rFonts w:ascii="Times New Roman" w:hAnsi="Times New Roman" w:cs="Times New Roman"/>
          <w:sz w:val="24"/>
          <w:szCs w:val="24"/>
        </w:rPr>
        <w:t xml:space="preserve">ir students to use cellular telephones </w:t>
      </w:r>
      <w:r>
        <w:rPr>
          <w:rFonts w:ascii="Times New Roman" w:hAnsi="Times New Roman" w:cs="Times New Roman"/>
          <w:sz w:val="24"/>
          <w:szCs w:val="24"/>
        </w:rPr>
        <w:t>in the le</w:t>
      </w:r>
      <w:r w:rsidR="0028152A">
        <w:rPr>
          <w:rFonts w:ascii="Times New Roman" w:hAnsi="Times New Roman" w:cs="Times New Roman"/>
          <w:sz w:val="24"/>
          <w:szCs w:val="24"/>
        </w:rPr>
        <w:t>cture rooms to ease the studying</w:t>
      </w:r>
      <w:r>
        <w:rPr>
          <w:rFonts w:ascii="Times New Roman" w:hAnsi="Times New Roman" w:cs="Times New Roman"/>
          <w:sz w:val="24"/>
          <w:szCs w:val="24"/>
        </w:rPr>
        <w:t xml:space="preserve"> process.</w:t>
      </w:r>
    </w:p>
    <w:p w:rsidR="002E4F60" w:rsidRDefault="00527EFE" w:rsidP="00BD3B6A">
      <w:pPr>
        <w:spacing w:line="480" w:lineRule="auto"/>
        <w:rPr>
          <w:rFonts w:ascii="Times New Roman" w:hAnsi="Times New Roman" w:cs="Times New Roman"/>
          <w:sz w:val="24"/>
          <w:szCs w:val="24"/>
        </w:rPr>
      </w:pPr>
      <w:r>
        <w:rPr>
          <w:rFonts w:ascii="Times New Roman" w:hAnsi="Times New Roman" w:cs="Times New Roman"/>
          <w:sz w:val="24"/>
          <w:szCs w:val="24"/>
        </w:rPr>
        <w:t>The</w:t>
      </w:r>
      <w:r w:rsidR="0028152A">
        <w:rPr>
          <w:rFonts w:ascii="Times New Roman" w:hAnsi="Times New Roman" w:cs="Times New Roman"/>
          <w:sz w:val="24"/>
          <w:szCs w:val="24"/>
        </w:rPr>
        <w:t xml:space="preserve"> making use of smart</w:t>
      </w:r>
      <w:r>
        <w:rPr>
          <w:rFonts w:ascii="Times New Roman" w:hAnsi="Times New Roman" w:cs="Times New Roman"/>
          <w:sz w:val="24"/>
          <w:szCs w:val="24"/>
        </w:rPr>
        <w:t>phones also will allow the students to initiate social learning because this measure will allow the students to work in batches to complete the allocated assignments. Through social learning, the students also have a chance to interact freely and share positive ideas</w:t>
      </w:r>
      <w:r w:rsidR="002C4CB7">
        <w:rPr>
          <w:rFonts w:ascii="Times New Roman" w:hAnsi="Times New Roman" w:cs="Times New Roman"/>
          <w:sz w:val="24"/>
          <w:szCs w:val="24"/>
        </w:rPr>
        <w:t xml:space="preserve"> (</w:t>
      </w:r>
      <w:r w:rsidR="002C4CB7">
        <w:rPr>
          <w:rFonts w:ascii="Arial" w:hAnsi="Arial" w:cs="Arial"/>
          <w:color w:val="222222"/>
          <w:sz w:val="20"/>
          <w:szCs w:val="20"/>
          <w:shd w:val="clear" w:color="auto" w:fill="FFFFFF"/>
        </w:rPr>
        <w:t>Dogan, A)</w:t>
      </w:r>
      <w:r>
        <w:rPr>
          <w:rFonts w:ascii="Times New Roman" w:hAnsi="Times New Roman" w:cs="Times New Roman"/>
          <w:sz w:val="24"/>
          <w:szCs w:val="24"/>
        </w:rPr>
        <w:t>.</w:t>
      </w:r>
    </w:p>
    <w:p w:rsidR="00436ECD" w:rsidRDefault="00527EFE" w:rsidP="00BD3B6A">
      <w:pPr>
        <w:spacing w:line="480" w:lineRule="auto"/>
        <w:rPr>
          <w:rFonts w:ascii="Times New Roman" w:hAnsi="Times New Roman" w:cs="Times New Roman"/>
          <w:sz w:val="24"/>
          <w:szCs w:val="24"/>
        </w:rPr>
      </w:pPr>
      <w:r>
        <w:rPr>
          <w:rFonts w:ascii="Times New Roman" w:hAnsi="Times New Roman" w:cs="Times New Roman"/>
          <w:sz w:val="24"/>
          <w:szCs w:val="24"/>
        </w:rPr>
        <w:t>Use of mobile phones if initiated in institutions they can encourage the use of digital and e-learning which allows the students not to necessarily present themselves physically in the learning institutions, this makes learning more lively and enjoyable as it motivates them to prioritize their studies. Mobile phones have also educational applications such as accounting calculators that can be used by accounting students. This equips students with the necessary tools and makes it easy for them to tackle any problem they encounter.</w:t>
      </w:r>
    </w:p>
    <w:p w:rsidR="00D63ADA" w:rsidRDefault="00527EFE" w:rsidP="00BD3B6A">
      <w:pPr>
        <w:spacing w:line="480" w:lineRule="auto"/>
        <w:rPr>
          <w:rFonts w:ascii="Times New Roman" w:hAnsi="Times New Roman" w:cs="Times New Roman"/>
          <w:sz w:val="24"/>
          <w:szCs w:val="24"/>
        </w:rPr>
      </w:pPr>
      <w:r>
        <w:rPr>
          <w:rFonts w:ascii="Times New Roman" w:hAnsi="Times New Roman" w:cs="Times New Roman"/>
          <w:sz w:val="24"/>
          <w:szCs w:val="24"/>
        </w:rPr>
        <w:t>A survey conducted by the scientists c</w:t>
      </w:r>
      <w:r w:rsidR="0028152A">
        <w:rPr>
          <w:rFonts w:ascii="Times New Roman" w:hAnsi="Times New Roman" w:cs="Times New Roman"/>
          <w:sz w:val="24"/>
          <w:szCs w:val="24"/>
        </w:rPr>
        <w:t>onfirms that 94% of the tutees prefer using their cellular</w:t>
      </w:r>
      <w:r>
        <w:rPr>
          <w:rFonts w:ascii="Times New Roman" w:hAnsi="Times New Roman" w:cs="Times New Roman"/>
          <w:sz w:val="24"/>
          <w:szCs w:val="24"/>
        </w:rPr>
        <w:t xml:space="preserve"> </w:t>
      </w:r>
      <w:r w:rsidR="0028152A">
        <w:rPr>
          <w:rFonts w:ascii="Times New Roman" w:hAnsi="Times New Roman" w:cs="Times New Roman"/>
          <w:sz w:val="24"/>
          <w:szCs w:val="24"/>
        </w:rPr>
        <w:t>tele</w:t>
      </w:r>
      <w:r>
        <w:rPr>
          <w:rFonts w:ascii="Times New Roman" w:hAnsi="Times New Roman" w:cs="Times New Roman"/>
          <w:sz w:val="24"/>
          <w:szCs w:val="24"/>
        </w:rPr>
        <w:t>phones in class mainly for academic purposes</w:t>
      </w:r>
      <w:r w:rsidR="00FA4BB3">
        <w:rPr>
          <w:rFonts w:ascii="Times New Roman" w:hAnsi="Times New Roman" w:cs="Times New Roman"/>
          <w:sz w:val="24"/>
          <w:szCs w:val="24"/>
        </w:rPr>
        <w:t xml:space="preserve"> (</w:t>
      </w:r>
      <w:r w:rsidR="00FA4BB3">
        <w:rPr>
          <w:rFonts w:ascii="Arial" w:hAnsi="Arial" w:cs="Arial"/>
          <w:color w:val="222222"/>
          <w:sz w:val="20"/>
          <w:szCs w:val="20"/>
          <w:shd w:val="clear" w:color="auto" w:fill="FFFFFF"/>
        </w:rPr>
        <w:t>Grant, M. M)</w:t>
      </w:r>
      <w:r>
        <w:rPr>
          <w:rFonts w:ascii="Times New Roman" w:hAnsi="Times New Roman" w:cs="Times New Roman"/>
          <w:sz w:val="24"/>
          <w:szCs w:val="24"/>
        </w:rPr>
        <w:t xml:space="preserve">. Visualization of the educational </w:t>
      </w:r>
      <w:r>
        <w:rPr>
          <w:rFonts w:ascii="Times New Roman" w:hAnsi="Times New Roman" w:cs="Times New Roman"/>
          <w:sz w:val="24"/>
          <w:szCs w:val="24"/>
        </w:rPr>
        <w:lastRenderedPageBreak/>
        <w:t>applications on our mobile majorly creates high levels of interactivity that is student-friendly hence making it easier for the stud</w:t>
      </w:r>
      <w:r w:rsidR="0028152A">
        <w:rPr>
          <w:rFonts w:ascii="Times New Roman" w:hAnsi="Times New Roman" w:cs="Times New Roman"/>
          <w:sz w:val="24"/>
          <w:szCs w:val="24"/>
        </w:rPr>
        <w:t>ents to use. So if it is adopted then the tutees or the learners</w:t>
      </w:r>
      <w:r>
        <w:rPr>
          <w:rFonts w:ascii="Times New Roman" w:hAnsi="Times New Roman" w:cs="Times New Roman"/>
          <w:sz w:val="24"/>
          <w:szCs w:val="24"/>
        </w:rPr>
        <w:t xml:space="preserve"> are going to find it easy while pursuing their studies and this is not an exemption to the teachers since they are also going to find it easier while delivering content to their students.</w:t>
      </w:r>
    </w:p>
    <w:p w:rsidR="00505D90" w:rsidRDefault="00527EFE" w:rsidP="00BD3B6A">
      <w:pPr>
        <w:spacing w:line="480" w:lineRule="auto"/>
        <w:rPr>
          <w:rFonts w:ascii="Times New Roman" w:hAnsi="Times New Roman" w:cs="Times New Roman"/>
          <w:sz w:val="24"/>
          <w:szCs w:val="24"/>
        </w:rPr>
      </w:pPr>
      <w:r>
        <w:rPr>
          <w:rFonts w:ascii="Times New Roman" w:hAnsi="Times New Roman" w:cs="Times New Roman"/>
          <w:sz w:val="24"/>
          <w:szCs w:val="24"/>
        </w:rPr>
        <w:t>However, the</w:t>
      </w:r>
      <w:r w:rsidR="00AD5E2D">
        <w:rPr>
          <w:rFonts w:ascii="Times New Roman" w:hAnsi="Times New Roman" w:cs="Times New Roman"/>
          <w:sz w:val="24"/>
          <w:szCs w:val="24"/>
        </w:rPr>
        <w:t xml:space="preserve"> introduction of the</w:t>
      </w:r>
      <w:r w:rsidR="00015F1C">
        <w:rPr>
          <w:rFonts w:ascii="Times New Roman" w:hAnsi="Times New Roman" w:cs="Times New Roman"/>
          <w:sz w:val="24"/>
          <w:szCs w:val="24"/>
        </w:rPr>
        <w:t xml:space="preserve"> usage of the cellular</w:t>
      </w:r>
      <w:r>
        <w:rPr>
          <w:rFonts w:ascii="Times New Roman" w:hAnsi="Times New Roman" w:cs="Times New Roman"/>
          <w:sz w:val="24"/>
          <w:szCs w:val="24"/>
        </w:rPr>
        <w:t xml:space="preserve"> </w:t>
      </w:r>
      <w:r w:rsidR="00015F1C">
        <w:rPr>
          <w:rFonts w:ascii="Times New Roman" w:hAnsi="Times New Roman" w:cs="Times New Roman"/>
          <w:sz w:val="24"/>
          <w:szCs w:val="24"/>
        </w:rPr>
        <w:t>tele</w:t>
      </w:r>
      <w:r>
        <w:rPr>
          <w:rFonts w:ascii="Times New Roman" w:hAnsi="Times New Roman" w:cs="Times New Roman"/>
          <w:sz w:val="24"/>
          <w:szCs w:val="24"/>
        </w:rPr>
        <w:t>phones in the classroom can be improvised by the classes creating their online hub</w:t>
      </w:r>
      <w:r w:rsidR="00FA4BB3" w:rsidRPr="00FA4BB3">
        <w:rPr>
          <w:rFonts w:ascii="Arial" w:hAnsi="Arial" w:cs="Arial"/>
          <w:color w:val="222222"/>
          <w:sz w:val="20"/>
          <w:szCs w:val="20"/>
          <w:shd w:val="clear" w:color="auto" w:fill="FFFFFF"/>
        </w:rPr>
        <w:t xml:space="preserve"> </w:t>
      </w:r>
      <w:r w:rsidR="00FA4BB3">
        <w:rPr>
          <w:rFonts w:ascii="Arial" w:hAnsi="Arial" w:cs="Arial"/>
          <w:color w:val="222222"/>
          <w:sz w:val="20"/>
          <w:szCs w:val="20"/>
          <w:shd w:val="clear" w:color="auto" w:fill="FFFFFF"/>
        </w:rPr>
        <w:t>(Mendez, J)</w:t>
      </w:r>
      <w:r>
        <w:rPr>
          <w:rFonts w:ascii="Times New Roman" w:hAnsi="Times New Roman" w:cs="Times New Roman"/>
          <w:sz w:val="24"/>
          <w:szCs w:val="24"/>
        </w:rPr>
        <w:t>, this will make it easier for them to access all the available reading resources that are going to facilitate their learning. But this is not the only way</w:t>
      </w:r>
      <w:r w:rsidR="00436ECD">
        <w:rPr>
          <w:rFonts w:ascii="Times New Roman" w:hAnsi="Times New Roman" w:cs="Times New Roman"/>
          <w:sz w:val="24"/>
          <w:szCs w:val="24"/>
        </w:rPr>
        <w:t xml:space="preserve"> </w:t>
      </w:r>
      <w:r>
        <w:rPr>
          <w:rFonts w:ascii="Times New Roman" w:hAnsi="Times New Roman" w:cs="Times New Roman"/>
          <w:sz w:val="24"/>
          <w:szCs w:val="24"/>
        </w:rPr>
        <w:t xml:space="preserve">we also have learned that learning can be done through the google form, it is the most preferred way of learning online by the institutions </w:t>
      </w:r>
      <w:r w:rsidR="00AD5E2D">
        <w:rPr>
          <w:rFonts w:ascii="Times New Roman" w:hAnsi="Times New Roman" w:cs="Times New Roman"/>
          <w:sz w:val="24"/>
          <w:szCs w:val="24"/>
        </w:rPr>
        <w:t>that encourage the use of smart or digital</w:t>
      </w:r>
      <w:r>
        <w:rPr>
          <w:rFonts w:ascii="Times New Roman" w:hAnsi="Times New Roman" w:cs="Times New Roman"/>
          <w:sz w:val="24"/>
          <w:szCs w:val="24"/>
        </w:rPr>
        <w:t xml:space="preserve"> phones whether in or out of class.</w:t>
      </w:r>
    </w:p>
    <w:p w:rsidR="00505D90" w:rsidRDefault="00527EFE" w:rsidP="00BD3B6A">
      <w:pPr>
        <w:spacing w:line="480" w:lineRule="auto"/>
        <w:rPr>
          <w:rFonts w:ascii="Times New Roman" w:hAnsi="Times New Roman" w:cs="Times New Roman"/>
          <w:sz w:val="24"/>
          <w:szCs w:val="24"/>
        </w:rPr>
      </w:pPr>
      <w:r>
        <w:rPr>
          <w:rFonts w:ascii="Times New Roman" w:hAnsi="Times New Roman" w:cs="Times New Roman"/>
          <w:sz w:val="24"/>
          <w:szCs w:val="24"/>
        </w:rPr>
        <w:t>As I conclude, I s</w:t>
      </w:r>
      <w:r w:rsidR="00AD5E2D">
        <w:rPr>
          <w:rFonts w:ascii="Times New Roman" w:hAnsi="Times New Roman" w:cs="Times New Roman"/>
          <w:sz w:val="24"/>
          <w:szCs w:val="24"/>
        </w:rPr>
        <w:t>uggest that we introduce the usage of cellular</w:t>
      </w:r>
      <w:r>
        <w:rPr>
          <w:rFonts w:ascii="Times New Roman" w:hAnsi="Times New Roman" w:cs="Times New Roman"/>
          <w:sz w:val="24"/>
          <w:szCs w:val="24"/>
        </w:rPr>
        <w:t xml:space="preserve"> </w:t>
      </w:r>
      <w:r w:rsidR="00AD5E2D">
        <w:rPr>
          <w:rFonts w:ascii="Times New Roman" w:hAnsi="Times New Roman" w:cs="Times New Roman"/>
          <w:sz w:val="24"/>
          <w:szCs w:val="24"/>
        </w:rPr>
        <w:t>tele</w:t>
      </w:r>
      <w:r>
        <w:rPr>
          <w:rFonts w:ascii="Times New Roman" w:hAnsi="Times New Roman" w:cs="Times New Roman"/>
          <w:sz w:val="24"/>
          <w:szCs w:val="24"/>
        </w:rPr>
        <w:t>phones in our class</w:t>
      </w:r>
      <w:r w:rsidR="00AD5E2D">
        <w:rPr>
          <w:rFonts w:ascii="Times New Roman" w:hAnsi="Times New Roman" w:cs="Times New Roman"/>
          <w:sz w:val="24"/>
          <w:szCs w:val="24"/>
        </w:rPr>
        <w:t xml:space="preserve">es and generally in our studying </w:t>
      </w:r>
      <w:r>
        <w:rPr>
          <w:rFonts w:ascii="Times New Roman" w:hAnsi="Times New Roman" w:cs="Times New Roman"/>
          <w:sz w:val="24"/>
          <w:szCs w:val="24"/>
        </w:rPr>
        <w:t>institutions because it will result in improved performance, mobile phones make the students access learning resources, and interact among themselves freely</w:t>
      </w:r>
      <w:r w:rsidR="00FA4BB3" w:rsidRPr="00FA4BB3">
        <w:rPr>
          <w:rFonts w:ascii="Arial" w:hAnsi="Arial" w:cs="Arial"/>
          <w:color w:val="222222"/>
          <w:sz w:val="20"/>
          <w:szCs w:val="20"/>
          <w:shd w:val="clear" w:color="auto" w:fill="FFFFFF"/>
        </w:rPr>
        <w:t xml:space="preserve"> </w:t>
      </w:r>
      <w:r w:rsidR="00FA4BB3">
        <w:rPr>
          <w:rFonts w:ascii="Arial" w:hAnsi="Arial" w:cs="Arial"/>
          <w:color w:val="222222"/>
          <w:sz w:val="20"/>
          <w:szCs w:val="20"/>
          <w:shd w:val="clear" w:color="auto" w:fill="FFFFFF"/>
        </w:rPr>
        <w:t>(Foti, M. K., )</w:t>
      </w:r>
      <w:r>
        <w:rPr>
          <w:rFonts w:ascii="Times New Roman" w:hAnsi="Times New Roman" w:cs="Times New Roman"/>
          <w:sz w:val="24"/>
          <w:szCs w:val="24"/>
        </w:rPr>
        <w:t>.</w:t>
      </w:r>
      <w:r w:rsidR="00C46695">
        <w:rPr>
          <w:rFonts w:ascii="Times New Roman" w:hAnsi="Times New Roman" w:cs="Times New Roman"/>
          <w:sz w:val="24"/>
          <w:szCs w:val="24"/>
        </w:rPr>
        <w:t xml:space="preserve"> </w:t>
      </w:r>
      <w:r>
        <w:rPr>
          <w:rFonts w:ascii="Times New Roman" w:hAnsi="Times New Roman" w:cs="Times New Roman"/>
          <w:sz w:val="24"/>
          <w:szCs w:val="24"/>
        </w:rPr>
        <w:t>If this project initiated then we expect top-class and excellent work from our classes</w:t>
      </w:r>
      <w:r w:rsidR="00DB4A10">
        <w:rPr>
          <w:rFonts w:ascii="Times New Roman" w:hAnsi="Times New Roman" w:cs="Times New Roman"/>
          <w:sz w:val="24"/>
          <w:szCs w:val="24"/>
        </w:rPr>
        <w:t>”</w:t>
      </w:r>
      <w:r>
        <w:rPr>
          <w:rFonts w:ascii="Times New Roman" w:hAnsi="Times New Roman" w:cs="Times New Roman"/>
          <w:sz w:val="24"/>
          <w:szCs w:val="24"/>
        </w:rPr>
        <w:t>.</w:t>
      </w:r>
    </w:p>
    <w:p w:rsidR="00505D90" w:rsidRDefault="00505D90" w:rsidP="004117C4">
      <w:pPr>
        <w:spacing w:line="480" w:lineRule="auto"/>
        <w:rPr>
          <w:rFonts w:ascii="Times New Roman" w:hAnsi="Times New Roman" w:cs="Times New Roman"/>
          <w:sz w:val="24"/>
          <w:szCs w:val="24"/>
        </w:rPr>
      </w:pPr>
    </w:p>
    <w:p w:rsidR="00505D90" w:rsidRDefault="00505D90" w:rsidP="004117C4">
      <w:pPr>
        <w:spacing w:line="480" w:lineRule="auto"/>
        <w:rPr>
          <w:rFonts w:ascii="Times New Roman" w:hAnsi="Times New Roman" w:cs="Times New Roman"/>
          <w:sz w:val="24"/>
          <w:szCs w:val="24"/>
        </w:rPr>
      </w:pPr>
    </w:p>
    <w:p w:rsidR="00505D90" w:rsidRDefault="00505D90" w:rsidP="004117C4">
      <w:pPr>
        <w:spacing w:line="480" w:lineRule="auto"/>
        <w:rPr>
          <w:rFonts w:ascii="Times New Roman" w:hAnsi="Times New Roman" w:cs="Times New Roman"/>
          <w:sz w:val="24"/>
          <w:szCs w:val="24"/>
        </w:rPr>
      </w:pPr>
    </w:p>
    <w:p w:rsidR="00505D90" w:rsidRDefault="00505D90" w:rsidP="004117C4">
      <w:pPr>
        <w:spacing w:line="480" w:lineRule="auto"/>
        <w:rPr>
          <w:rFonts w:ascii="Times New Roman" w:hAnsi="Times New Roman" w:cs="Times New Roman"/>
          <w:sz w:val="24"/>
          <w:szCs w:val="24"/>
        </w:rPr>
      </w:pPr>
    </w:p>
    <w:p w:rsidR="00505D90" w:rsidRDefault="00505D90" w:rsidP="004117C4">
      <w:pPr>
        <w:spacing w:line="480" w:lineRule="auto"/>
        <w:rPr>
          <w:rFonts w:ascii="Times New Roman" w:hAnsi="Times New Roman" w:cs="Times New Roman"/>
          <w:sz w:val="24"/>
          <w:szCs w:val="24"/>
        </w:rPr>
      </w:pPr>
    </w:p>
    <w:p w:rsidR="00811EAB" w:rsidRDefault="00811EAB" w:rsidP="004117C4">
      <w:pPr>
        <w:spacing w:line="480" w:lineRule="auto"/>
        <w:rPr>
          <w:rFonts w:ascii="Times New Roman" w:hAnsi="Times New Roman" w:cs="Times New Roman"/>
          <w:sz w:val="24"/>
          <w:szCs w:val="24"/>
        </w:rPr>
      </w:pPr>
    </w:p>
    <w:p w:rsidR="00505D90" w:rsidRDefault="00527EFE" w:rsidP="00F4623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A4BB3" w:rsidRPr="00F4623A" w:rsidRDefault="00527EFE" w:rsidP="00F4623A">
      <w:pPr>
        <w:spacing w:line="480" w:lineRule="auto"/>
        <w:ind w:left="720" w:hanging="720"/>
        <w:rPr>
          <w:rFonts w:ascii="Times New Roman" w:hAnsi="Times New Roman" w:cs="Times New Roman"/>
          <w:color w:val="222222"/>
          <w:sz w:val="24"/>
          <w:szCs w:val="24"/>
          <w:shd w:val="clear" w:color="auto" w:fill="FFFFFF"/>
        </w:rPr>
      </w:pPr>
      <w:r w:rsidRPr="00F4623A">
        <w:rPr>
          <w:rFonts w:ascii="Times New Roman" w:hAnsi="Times New Roman" w:cs="Times New Roman"/>
          <w:color w:val="222222"/>
          <w:sz w:val="24"/>
          <w:szCs w:val="24"/>
          <w:shd w:val="clear" w:color="auto" w:fill="FFFFFF"/>
        </w:rPr>
        <w:t>Foti, M. K., &amp; Mendez, J. (2014). Mobile learning: how students use mobile devices to support learning. </w:t>
      </w:r>
      <w:r w:rsidRPr="00F4623A">
        <w:rPr>
          <w:rFonts w:ascii="Times New Roman" w:hAnsi="Times New Roman" w:cs="Times New Roman"/>
          <w:i/>
          <w:iCs/>
          <w:color w:val="222222"/>
          <w:sz w:val="24"/>
          <w:szCs w:val="24"/>
          <w:shd w:val="clear" w:color="auto" w:fill="FFFFFF"/>
        </w:rPr>
        <w:t>Journal of Literacy and Technology</w:t>
      </w:r>
      <w:r w:rsidRPr="00F4623A">
        <w:rPr>
          <w:rFonts w:ascii="Times New Roman" w:hAnsi="Times New Roman" w:cs="Times New Roman"/>
          <w:color w:val="222222"/>
          <w:sz w:val="24"/>
          <w:szCs w:val="24"/>
          <w:shd w:val="clear" w:color="auto" w:fill="FFFFFF"/>
        </w:rPr>
        <w:t>, </w:t>
      </w:r>
      <w:r w:rsidRPr="00F4623A">
        <w:rPr>
          <w:rFonts w:ascii="Times New Roman" w:hAnsi="Times New Roman" w:cs="Times New Roman"/>
          <w:i/>
          <w:iCs/>
          <w:color w:val="222222"/>
          <w:sz w:val="24"/>
          <w:szCs w:val="24"/>
          <w:shd w:val="clear" w:color="auto" w:fill="FFFFFF"/>
        </w:rPr>
        <w:t>15</w:t>
      </w:r>
      <w:r w:rsidRPr="00F4623A">
        <w:rPr>
          <w:rFonts w:ascii="Times New Roman" w:hAnsi="Times New Roman" w:cs="Times New Roman"/>
          <w:color w:val="222222"/>
          <w:sz w:val="24"/>
          <w:szCs w:val="24"/>
          <w:shd w:val="clear" w:color="auto" w:fill="FFFFFF"/>
        </w:rPr>
        <w:t>(3), 58-78.</w:t>
      </w:r>
    </w:p>
    <w:p w:rsidR="00FA4BB3" w:rsidRPr="00F4623A" w:rsidRDefault="00527EFE" w:rsidP="00F4623A">
      <w:pPr>
        <w:spacing w:line="480" w:lineRule="auto"/>
        <w:ind w:left="720" w:hanging="720"/>
        <w:rPr>
          <w:rFonts w:ascii="Times New Roman" w:hAnsi="Times New Roman" w:cs="Times New Roman"/>
          <w:color w:val="222222"/>
          <w:sz w:val="24"/>
          <w:szCs w:val="24"/>
          <w:shd w:val="clear" w:color="auto" w:fill="FFFFFF"/>
        </w:rPr>
      </w:pPr>
      <w:r w:rsidRPr="00F4623A">
        <w:rPr>
          <w:rFonts w:ascii="Times New Roman" w:hAnsi="Times New Roman" w:cs="Times New Roman"/>
          <w:color w:val="222222"/>
          <w:sz w:val="24"/>
          <w:szCs w:val="24"/>
          <w:shd w:val="clear" w:color="auto" w:fill="FFFFFF"/>
        </w:rPr>
        <w:t xml:space="preserve">Grant, M. M., Tamim, S., Brown, D. B., Sweeney, J. P., Ferguson, F. K., &amp; Jones, L. B. (2015). Teaching and learning with mobile computing devices: A Case study in K-12 classrooms. </w:t>
      </w:r>
      <w:r w:rsidRPr="00F4623A">
        <w:rPr>
          <w:rFonts w:ascii="Times New Roman" w:hAnsi="Times New Roman" w:cs="Times New Roman"/>
          <w:i/>
          <w:iCs/>
          <w:color w:val="222222"/>
          <w:sz w:val="24"/>
          <w:szCs w:val="24"/>
          <w:shd w:val="clear" w:color="auto" w:fill="FFFFFF"/>
        </w:rPr>
        <w:t>TechTrends</w:t>
      </w:r>
      <w:r w:rsidRPr="00F4623A">
        <w:rPr>
          <w:rFonts w:ascii="Times New Roman" w:hAnsi="Times New Roman" w:cs="Times New Roman"/>
          <w:color w:val="222222"/>
          <w:sz w:val="24"/>
          <w:szCs w:val="24"/>
          <w:shd w:val="clear" w:color="auto" w:fill="FFFFFF"/>
        </w:rPr>
        <w:t>, </w:t>
      </w:r>
      <w:r w:rsidRPr="00F4623A">
        <w:rPr>
          <w:rFonts w:ascii="Times New Roman" w:hAnsi="Times New Roman" w:cs="Times New Roman"/>
          <w:i/>
          <w:iCs/>
          <w:color w:val="222222"/>
          <w:sz w:val="24"/>
          <w:szCs w:val="24"/>
          <w:shd w:val="clear" w:color="auto" w:fill="FFFFFF"/>
        </w:rPr>
        <w:t>59</w:t>
      </w:r>
      <w:r w:rsidRPr="00F4623A">
        <w:rPr>
          <w:rFonts w:ascii="Times New Roman" w:hAnsi="Times New Roman" w:cs="Times New Roman"/>
          <w:color w:val="222222"/>
          <w:sz w:val="24"/>
          <w:szCs w:val="24"/>
          <w:shd w:val="clear" w:color="auto" w:fill="FFFFFF"/>
        </w:rPr>
        <w:t>(4), 32-45.</w:t>
      </w:r>
    </w:p>
    <w:p w:rsidR="00FA4BB3" w:rsidRPr="00F4623A" w:rsidRDefault="00527EFE" w:rsidP="00F4623A">
      <w:pPr>
        <w:spacing w:line="480" w:lineRule="auto"/>
        <w:ind w:left="720" w:hanging="720"/>
        <w:rPr>
          <w:rFonts w:ascii="Times New Roman" w:hAnsi="Times New Roman" w:cs="Times New Roman"/>
          <w:color w:val="222222"/>
          <w:sz w:val="24"/>
          <w:szCs w:val="24"/>
          <w:shd w:val="clear" w:color="auto" w:fill="FFFFFF"/>
        </w:rPr>
      </w:pPr>
      <w:r w:rsidRPr="00F4623A">
        <w:rPr>
          <w:rFonts w:ascii="Times New Roman" w:hAnsi="Times New Roman" w:cs="Times New Roman"/>
          <w:color w:val="222222"/>
          <w:sz w:val="24"/>
          <w:szCs w:val="24"/>
          <w:shd w:val="clear" w:color="auto" w:fill="FFFFFF"/>
        </w:rPr>
        <w:t>Gikas, J., &amp; Grant, M. M. (2013). Mobile computing devices in higher education: Student perspectives on learning with cellphones, smartphones &amp; social media. </w:t>
      </w:r>
      <w:r w:rsidRPr="00F4623A">
        <w:rPr>
          <w:rFonts w:ascii="Times New Roman" w:hAnsi="Times New Roman" w:cs="Times New Roman"/>
          <w:i/>
          <w:iCs/>
          <w:color w:val="222222"/>
          <w:sz w:val="24"/>
          <w:szCs w:val="24"/>
          <w:shd w:val="clear" w:color="auto" w:fill="FFFFFF"/>
        </w:rPr>
        <w:t>The Internet and Higher Education</w:t>
      </w:r>
      <w:r w:rsidRPr="00F4623A">
        <w:rPr>
          <w:rFonts w:ascii="Times New Roman" w:hAnsi="Times New Roman" w:cs="Times New Roman"/>
          <w:color w:val="222222"/>
          <w:sz w:val="24"/>
          <w:szCs w:val="24"/>
          <w:shd w:val="clear" w:color="auto" w:fill="FFFFFF"/>
        </w:rPr>
        <w:t>, </w:t>
      </w:r>
      <w:r w:rsidRPr="00F4623A">
        <w:rPr>
          <w:rFonts w:ascii="Times New Roman" w:hAnsi="Times New Roman" w:cs="Times New Roman"/>
          <w:i/>
          <w:iCs/>
          <w:color w:val="222222"/>
          <w:sz w:val="24"/>
          <w:szCs w:val="24"/>
          <w:shd w:val="clear" w:color="auto" w:fill="FFFFFF"/>
        </w:rPr>
        <w:t>19</w:t>
      </w:r>
      <w:r w:rsidRPr="00F4623A">
        <w:rPr>
          <w:rFonts w:ascii="Times New Roman" w:hAnsi="Times New Roman" w:cs="Times New Roman"/>
          <w:color w:val="222222"/>
          <w:sz w:val="24"/>
          <w:szCs w:val="24"/>
          <w:shd w:val="clear" w:color="auto" w:fill="FFFFFF"/>
        </w:rPr>
        <w:t>, 18-26.</w:t>
      </w:r>
    </w:p>
    <w:p w:rsidR="00FA4BB3" w:rsidRPr="00F4623A" w:rsidRDefault="00527EFE" w:rsidP="00F4623A">
      <w:pPr>
        <w:spacing w:line="480" w:lineRule="auto"/>
        <w:ind w:left="720" w:hanging="720"/>
        <w:rPr>
          <w:rFonts w:ascii="Times New Roman" w:hAnsi="Times New Roman" w:cs="Times New Roman"/>
          <w:color w:val="222222"/>
          <w:sz w:val="24"/>
          <w:szCs w:val="24"/>
          <w:shd w:val="clear" w:color="auto" w:fill="FFFFFF"/>
        </w:rPr>
      </w:pPr>
      <w:r w:rsidRPr="00F4623A">
        <w:rPr>
          <w:rFonts w:ascii="Times New Roman" w:hAnsi="Times New Roman" w:cs="Times New Roman"/>
          <w:color w:val="222222"/>
          <w:sz w:val="24"/>
          <w:szCs w:val="24"/>
          <w:shd w:val="clear" w:color="auto" w:fill="FFFFFF"/>
        </w:rPr>
        <w:t>Pegrum, M., Oakley, G., &amp; Faulkner, R. (2013). Schools going mobile: A study of the adoption of mobile handheld technologies in Western Australian independent schools. </w:t>
      </w:r>
      <w:r w:rsidRPr="00F4623A">
        <w:rPr>
          <w:rFonts w:ascii="Times New Roman" w:hAnsi="Times New Roman" w:cs="Times New Roman"/>
          <w:i/>
          <w:iCs/>
          <w:color w:val="222222"/>
          <w:sz w:val="24"/>
          <w:szCs w:val="24"/>
          <w:shd w:val="clear" w:color="auto" w:fill="FFFFFF"/>
        </w:rPr>
        <w:t>Australasian Journal of Educational Technology</w:t>
      </w:r>
      <w:r w:rsidRPr="00F4623A">
        <w:rPr>
          <w:rFonts w:ascii="Times New Roman" w:hAnsi="Times New Roman" w:cs="Times New Roman"/>
          <w:color w:val="222222"/>
          <w:sz w:val="24"/>
          <w:szCs w:val="24"/>
          <w:shd w:val="clear" w:color="auto" w:fill="FFFFFF"/>
        </w:rPr>
        <w:t>, </w:t>
      </w:r>
      <w:r w:rsidRPr="00F4623A">
        <w:rPr>
          <w:rFonts w:ascii="Times New Roman" w:hAnsi="Times New Roman" w:cs="Times New Roman"/>
          <w:i/>
          <w:iCs/>
          <w:color w:val="222222"/>
          <w:sz w:val="24"/>
          <w:szCs w:val="24"/>
          <w:shd w:val="clear" w:color="auto" w:fill="FFFFFF"/>
        </w:rPr>
        <w:t>29</w:t>
      </w:r>
      <w:r w:rsidRPr="00F4623A">
        <w:rPr>
          <w:rFonts w:ascii="Times New Roman" w:hAnsi="Times New Roman" w:cs="Times New Roman"/>
          <w:color w:val="222222"/>
          <w:sz w:val="24"/>
          <w:szCs w:val="24"/>
          <w:shd w:val="clear" w:color="auto" w:fill="FFFFFF"/>
        </w:rPr>
        <w:t>(1).</w:t>
      </w:r>
    </w:p>
    <w:p w:rsidR="00FA4BB3" w:rsidRPr="00F4623A" w:rsidRDefault="00527EFE" w:rsidP="00F4623A">
      <w:pPr>
        <w:spacing w:line="480" w:lineRule="auto"/>
        <w:ind w:left="720" w:hanging="720"/>
        <w:rPr>
          <w:rFonts w:ascii="Times New Roman" w:hAnsi="Times New Roman" w:cs="Times New Roman"/>
          <w:color w:val="222222"/>
          <w:sz w:val="24"/>
          <w:szCs w:val="24"/>
          <w:shd w:val="clear" w:color="auto" w:fill="FFFFFF"/>
        </w:rPr>
      </w:pPr>
      <w:r w:rsidRPr="00F4623A">
        <w:rPr>
          <w:rFonts w:ascii="Times New Roman" w:hAnsi="Times New Roman" w:cs="Times New Roman"/>
          <w:color w:val="222222"/>
          <w:sz w:val="24"/>
          <w:szCs w:val="24"/>
          <w:shd w:val="clear" w:color="auto" w:fill="FFFFFF"/>
        </w:rPr>
        <w:t>Benham, H</w:t>
      </w:r>
      <w:bookmarkStart w:id="0" w:name="_GoBack"/>
      <w:bookmarkEnd w:id="0"/>
      <w:r w:rsidRPr="00F4623A">
        <w:rPr>
          <w:rFonts w:ascii="Times New Roman" w:hAnsi="Times New Roman" w:cs="Times New Roman"/>
          <w:color w:val="222222"/>
          <w:sz w:val="24"/>
          <w:szCs w:val="24"/>
          <w:shd w:val="clear" w:color="auto" w:fill="FFFFFF"/>
        </w:rPr>
        <w:t>., Carvalho, G., &amp; Cassens, M. (2014). Student perceptions on the impact of mobile technology in the classroom. </w:t>
      </w:r>
      <w:r w:rsidRPr="00F4623A">
        <w:rPr>
          <w:rFonts w:ascii="Times New Roman" w:hAnsi="Times New Roman" w:cs="Times New Roman"/>
          <w:i/>
          <w:iCs/>
          <w:color w:val="222222"/>
          <w:sz w:val="24"/>
          <w:szCs w:val="24"/>
          <w:shd w:val="clear" w:color="auto" w:fill="FFFFFF"/>
        </w:rPr>
        <w:t>Issues in Information Systems</w:t>
      </w:r>
      <w:r w:rsidRPr="00F4623A">
        <w:rPr>
          <w:rFonts w:ascii="Times New Roman" w:hAnsi="Times New Roman" w:cs="Times New Roman"/>
          <w:color w:val="222222"/>
          <w:sz w:val="24"/>
          <w:szCs w:val="24"/>
          <w:shd w:val="clear" w:color="auto" w:fill="FFFFFF"/>
        </w:rPr>
        <w:t>, </w:t>
      </w:r>
      <w:r w:rsidRPr="00F4623A">
        <w:rPr>
          <w:rFonts w:ascii="Times New Roman" w:hAnsi="Times New Roman" w:cs="Times New Roman"/>
          <w:i/>
          <w:iCs/>
          <w:color w:val="222222"/>
          <w:sz w:val="24"/>
          <w:szCs w:val="24"/>
          <w:shd w:val="clear" w:color="auto" w:fill="FFFFFF"/>
        </w:rPr>
        <w:t>15</w:t>
      </w:r>
      <w:r w:rsidRPr="00F4623A">
        <w:rPr>
          <w:rFonts w:ascii="Times New Roman" w:hAnsi="Times New Roman" w:cs="Times New Roman"/>
          <w:color w:val="222222"/>
          <w:sz w:val="24"/>
          <w:szCs w:val="24"/>
          <w:shd w:val="clear" w:color="auto" w:fill="FFFFFF"/>
        </w:rPr>
        <w:t>(2).</w:t>
      </w:r>
    </w:p>
    <w:p w:rsidR="00FA4BB3" w:rsidRPr="00F4623A" w:rsidRDefault="00527EFE" w:rsidP="00F4623A">
      <w:pPr>
        <w:spacing w:line="480" w:lineRule="auto"/>
        <w:ind w:left="720" w:hanging="720"/>
        <w:rPr>
          <w:rFonts w:ascii="Times New Roman" w:hAnsi="Times New Roman" w:cs="Times New Roman"/>
          <w:color w:val="222222"/>
          <w:sz w:val="24"/>
          <w:szCs w:val="24"/>
          <w:shd w:val="clear" w:color="auto" w:fill="FFFFFF"/>
        </w:rPr>
      </w:pPr>
      <w:r w:rsidRPr="00F4623A">
        <w:rPr>
          <w:rFonts w:ascii="Times New Roman" w:hAnsi="Times New Roman" w:cs="Times New Roman"/>
          <w:color w:val="222222"/>
          <w:sz w:val="24"/>
          <w:szCs w:val="24"/>
          <w:shd w:val="clear" w:color="auto" w:fill="FFFFFF"/>
        </w:rPr>
        <w:t>Dogan, A., &amp; Akbarov, A. (2016). Teachers' Attitudes toward the Usage of Mobile Devices in EFL Classroom. </w:t>
      </w:r>
      <w:r w:rsidRPr="00F4623A">
        <w:rPr>
          <w:rFonts w:ascii="Times New Roman" w:hAnsi="Times New Roman" w:cs="Times New Roman"/>
          <w:i/>
          <w:iCs/>
          <w:color w:val="222222"/>
          <w:sz w:val="24"/>
          <w:szCs w:val="24"/>
          <w:shd w:val="clear" w:color="auto" w:fill="FFFFFF"/>
        </w:rPr>
        <w:t>European Journal of Educational Research</w:t>
      </w:r>
      <w:r w:rsidRPr="00F4623A">
        <w:rPr>
          <w:rFonts w:ascii="Times New Roman" w:hAnsi="Times New Roman" w:cs="Times New Roman"/>
          <w:color w:val="222222"/>
          <w:sz w:val="24"/>
          <w:szCs w:val="24"/>
          <w:shd w:val="clear" w:color="auto" w:fill="FFFFFF"/>
        </w:rPr>
        <w:t>, </w:t>
      </w:r>
      <w:r w:rsidRPr="00F4623A">
        <w:rPr>
          <w:rFonts w:ascii="Times New Roman" w:hAnsi="Times New Roman" w:cs="Times New Roman"/>
          <w:i/>
          <w:iCs/>
          <w:color w:val="222222"/>
          <w:sz w:val="24"/>
          <w:szCs w:val="24"/>
          <w:shd w:val="clear" w:color="auto" w:fill="FFFFFF"/>
        </w:rPr>
        <w:t>5</w:t>
      </w:r>
      <w:r w:rsidRPr="00F4623A">
        <w:rPr>
          <w:rFonts w:ascii="Times New Roman" w:hAnsi="Times New Roman" w:cs="Times New Roman"/>
          <w:color w:val="222222"/>
          <w:sz w:val="24"/>
          <w:szCs w:val="24"/>
          <w:shd w:val="clear" w:color="auto" w:fill="FFFFFF"/>
        </w:rPr>
        <w:t>(1), 11-17.</w:t>
      </w:r>
    </w:p>
    <w:p w:rsidR="00FA4BB3" w:rsidRDefault="00FA4BB3" w:rsidP="004117C4">
      <w:pPr>
        <w:spacing w:line="480" w:lineRule="auto"/>
        <w:rPr>
          <w:rFonts w:ascii="Arial" w:hAnsi="Arial" w:cs="Arial"/>
          <w:color w:val="222222"/>
          <w:sz w:val="20"/>
          <w:szCs w:val="20"/>
          <w:shd w:val="clear" w:color="auto" w:fill="FFFFFF"/>
        </w:rPr>
      </w:pPr>
    </w:p>
    <w:p w:rsidR="00FA4BB3" w:rsidRDefault="00FA4BB3" w:rsidP="004117C4">
      <w:pPr>
        <w:spacing w:line="480" w:lineRule="auto"/>
        <w:rPr>
          <w:rFonts w:ascii="Times New Roman" w:hAnsi="Times New Roman" w:cs="Times New Roman"/>
          <w:sz w:val="24"/>
          <w:szCs w:val="24"/>
        </w:rPr>
      </w:pPr>
    </w:p>
    <w:p w:rsidR="00811EAB" w:rsidRDefault="00811EAB" w:rsidP="004117C4">
      <w:pPr>
        <w:spacing w:line="480" w:lineRule="auto"/>
        <w:rPr>
          <w:rFonts w:ascii="Times New Roman" w:hAnsi="Times New Roman" w:cs="Times New Roman"/>
          <w:sz w:val="24"/>
          <w:szCs w:val="24"/>
        </w:rPr>
      </w:pPr>
    </w:p>
    <w:p w:rsidR="00332B67" w:rsidRPr="0095038D" w:rsidRDefault="00527EFE" w:rsidP="004117C4">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sectPr w:rsidR="00332B67" w:rsidRPr="0095038D" w:rsidSect="0095038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1016" w:rsidRDefault="00211016" w:rsidP="00B63637">
      <w:pPr>
        <w:spacing w:after="0" w:line="240" w:lineRule="auto"/>
      </w:pPr>
      <w:r>
        <w:separator/>
      </w:r>
    </w:p>
  </w:endnote>
  <w:endnote w:type="continuationSeparator" w:id="0">
    <w:p w:rsidR="00211016" w:rsidRDefault="00211016" w:rsidP="00B63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72" w:rsidRDefault="00100B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72" w:rsidRDefault="00100B7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72" w:rsidRDefault="00100B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1016" w:rsidRDefault="00211016" w:rsidP="00B63637">
      <w:pPr>
        <w:spacing w:after="0" w:line="240" w:lineRule="auto"/>
      </w:pPr>
      <w:r>
        <w:separator/>
      </w:r>
    </w:p>
  </w:footnote>
  <w:footnote w:type="continuationSeparator" w:id="0">
    <w:p w:rsidR="00211016" w:rsidRDefault="00211016" w:rsidP="00B636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72" w:rsidRDefault="00100B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667475"/>
      <w:docPartObj>
        <w:docPartGallery w:val="Page Numbers (Top of Page)"/>
        <w:docPartUnique/>
      </w:docPartObj>
    </w:sdtPr>
    <w:sdtEndPr/>
    <w:sdtContent>
      <w:p w:rsidR="00D63ADA" w:rsidRDefault="00527EFE" w:rsidP="0095038D">
        <w:pPr>
          <w:pStyle w:val="Header"/>
          <w:jc w:val="center"/>
        </w:pPr>
        <w:r>
          <w:t xml:space="preserve">SPEECH ON THE USE OF MOBILE DEVICES IN THE CLASSROOMS BY STUDENTS           </w:t>
        </w:r>
        <w:r w:rsidR="00BE70FF">
          <w:fldChar w:fldCharType="begin"/>
        </w:r>
        <w:r>
          <w:instrText xml:space="preserve"> PAGE   \* MERGEFORMAT </w:instrText>
        </w:r>
        <w:r w:rsidR="00BE70FF">
          <w:fldChar w:fldCharType="separate"/>
        </w:r>
        <w:r w:rsidR="00F4623A">
          <w:rPr>
            <w:noProof/>
          </w:rPr>
          <w:t>4</w:t>
        </w:r>
        <w:r w:rsidR="00BE70FF">
          <w:rPr>
            <w:noProof/>
          </w:rPr>
          <w:fldChar w:fldCharType="end"/>
        </w:r>
      </w:p>
    </w:sdtContent>
  </w:sdt>
  <w:p w:rsidR="00D63ADA" w:rsidRDefault="00D63AD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72" w:rsidRDefault="00100B72">
    <w:pPr>
      <w:pStyle w:val="Header"/>
      <w:jc w:val="right"/>
    </w:pPr>
    <w:r>
      <w:t xml:space="preserve">Running head: SPEECH ON THE USE OF MOBILE DEVICES IN THE CLASSROOM BY STUDENTS </w:t>
    </w:r>
    <w:sdt>
      <w:sdtPr>
        <w:id w:val="208767221"/>
        <w:docPartObj>
          <w:docPartGallery w:val="Page Numbers (Top of Page)"/>
          <w:docPartUnique/>
        </w:docPartObj>
      </w:sdtPr>
      <w:sdtEndPr/>
      <w:sdtContent>
        <w:r w:rsidR="00211016">
          <w:fldChar w:fldCharType="begin"/>
        </w:r>
        <w:r w:rsidR="00211016">
          <w:instrText xml:space="preserve"> PAGE   \* MERGEFORMAT </w:instrText>
        </w:r>
        <w:r w:rsidR="00211016">
          <w:fldChar w:fldCharType="separate"/>
        </w:r>
        <w:r w:rsidR="00F4623A">
          <w:rPr>
            <w:noProof/>
          </w:rPr>
          <w:t>1</w:t>
        </w:r>
        <w:r w:rsidR="00211016">
          <w:rPr>
            <w:noProof/>
          </w:rPr>
          <w:fldChar w:fldCharType="end"/>
        </w:r>
      </w:sdtContent>
    </w:sdt>
  </w:p>
  <w:p w:rsidR="00D63ADA" w:rsidRDefault="00D63A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38D"/>
    <w:rsid w:val="00015F1C"/>
    <w:rsid w:val="00100B72"/>
    <w:rsid w:val="001B68B9"/>
    <w:rsid w:val="00211016"/>
    <w:rsid w:val="00227884"/>
    <w:rsid w:val="0028152A"/>
    <w:rsid w:val="002C4CB7"/>
    <w:rsid w:val="002E4F60"/>
    <w:rsid w:val="00332B67"/>
    <w:rsid w:val="004117C4"/>
    <w:rsid w:val="00436ECD"/>
    <w:rsid w:val="00445C4F"/>
    <w:rsid w:val="004544EC"/>
    <w:rsid w:val="00505D90"/>
    <w:rsid w:val="00527EFE"/>
    <w:rsid w:val="006977B0"/>
    <w:rsid w:val="006A2A94"/>
    <w:rsid w:val="006C5B62"/>
    <w:rsid w:val="00741EA0"/>
    <w:rsid w:val="00811EAB"/>
    <w:rsid w:val="00850A42"/>
    <w:rsid w:val="0095038D"/>
    <w:rsid w:val="009E3EB4"/>
    <w:rsid w:val="009E5BC6"/>
    <w:rsid w:val="00A80636"/>
    <w:rsid w:val="00AD5E2D"/>
    <w:rsid w:val="00AF0469"/>
    <w:rsid w:val="00B30D06"/>
    <w:rsid w:val="00B408DA"/>
    <w:rsid w:val="00B63637"/>
    <w:rsid w:val="00BD3B6A"/>
    <w:rsid w:val="00BE70FF"/>
    <w:rsid w:val="00C46695"/>
    <w:rsid w:val="00CD3193"/>
    <w:rsid w:val="00D2353C"/>
    <w:rsid w:val="00D63ADA"/>
    <w:rsid w:val="00DB4A10"/>
    <w:rsid w:val="00F01B6A"/>
    <w:rsid w:val="00F4623A"/>
    <w:rsid w:val="00FA4BB3"/>
    <w:rsid w:val="00FB7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886D53-1C8B-448E-A1FF-E2F745F71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3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38D"/>
  </w:style>
  <w:style w:type="paragraph" w:styleId="Footer">
    <w:name w:val="footer"/>
    <w:basedOn w:val="Normal"/>
    <w:link w:val="FooterChar"/>
    <w:uiPriority w:val="99"/>
    <w:semiHidden/>
    <w:unhideWhenUsed/>
    <w:rsid w:val="009503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503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3782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nyandondi</dc:creator>
  <cp:lastModifiedBy>HP</cp:lastModifiedBy>
  <cp:revision>2</cp:revision>
  <dcterms:created xsi:type="dcterms:W3CDTF">2020-05-10T03:45:00Z</dcterms:created>
  <dcterms:modified xsi:type="dcterms:W3CDTF">2020-05-10T03:45:00Z</dcterms:modified>
</cp:coreProperties>
</file>